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6" w:rsidRPr="00CB7888" w:rsidRDefault="00D82456">
      <w:pPr>
        <w:jc w:val="center"/>
        <w:rPr>
          <w:rFonts w:ascii="Arial" w:hAnsi="Arial" w:cs="Arial"/>
          <w:b/>
        </w:rPr>
      </w:pPr>
    </w:p>
    <w:p w:rsidR="007F2F2B" w:rsidRPr="00CB7888" w:rsidRDefault="00705F88" w:rsidP="007F2F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101052</w:t>
      </w:r>
    </w:p>
    <w:p w:rsidR="00D82456" w:rsidRPr="00CB7888" w:rsidRDefault="007F2F2B">
      <w:pPr>
        <w:jc w:val="center"/>
        <w:rPr>
          <w:rFonts w:ascii="Arial" w:hAnsi="Arial" w:cs="Arial"/>
          <w:b/>
          <w:bCs/>
          <w:lang w:val="fr-FR"/>
        </w:rPr>
      </w:pPr>
      <w:proofErr w:type="spellStart"/>
      <w:r>
        <w:rPr>
          <w:rFonts w:ascii="Arial" w:hAnsi="Arial" w:cs="Arial"/>
          <w:b/>
          <w:bCs/>
          <w:lang w:val="fr-FR"/>
        </w:rPr>
        <w:t>Frankrijk</w:t>
      </w:r>
      <w:proofErr w:type="spellEnd"/>
      <w:r>
        <w:rPr>
          <w:rFonts w:ascii="Arial" w:hAnsi="Arial" w:cs="Arial"/>
          <w:b/>
          <w:bCs/>
          <w:lang w:val="fr-FR"/>
        </w:rPr>
        <w:t xml:space="preserve"> - </w:t>
      </w:r>
      <w:r w:rsidR="00D82456" w:rsidRPr="00CB7888">
        <w:rPr>
          <w:rFonts w:ascii="Arial" w:hAnsi="Arial" w:cs="Arial"/>
          <w:b/>
          <w:bCs/>
          <w:lang w:val="fr-FR"/>
        </w:rPr>
        <w:t xml:space="preserve">ETAPPE II </w:t>
      </w:r>
      <w:r w:rsidR="00CB7888" w:rsidRPr="00CB7888">
        <w:rPr>
          <w:rFonts w:ascii="Arial" w:hAnsi="Arial" w:cs="Arial"/>
          <w:b/>
        </w:rPr>
        <w:t>Transpyreneeën</w:t>
      </w:r>
    </w:p>
    <w:p w:rsidR="00D82456" w:rsidRPr="00CB7888" w:rsidRDefault="00D82456">
      <w:pPr>
        <w:jc w:val="center"/>
        <w:rPr>
          <w:rFonts w:ascii="Arial" w:hAnsi="Arial" w:cs="Arial"/>
          <w:lang w:val="nl-NL"/>
        </w:rPr>
      </w:pPr>
    </w:p>
    <w:p w:rsidR="00037620" w:rsidRDefault="00037620" w:rsidP="00037620">
      <w:pPr>
        <w:rPr>
          <w:rFonts w:ascii="Arial" w:hAnsi="Arial" w:cs="Arial"/>
          <w:b/>
          <w:color w:val="00B050"/>
        </w:rPr>
      </w:pPr>
    </w:p>
    <w:p w:rsidR="00037620" w:rsidRPr="00746181" w:rsidRDefault="00037620" w:rsidP="00037620">
      <w:pPr>
        <w:jc w:val="center"/>
        <w:rPr>
          <w:rFonts w:ascii="Arial" w:hAnsi="Arial" w:cs="Arial"/>
          <w:b/>
          <w:bCs/>
        </w:rPr>
      </w:pPr>
    </w:p>
    <w:p w:rsidR="00037620" w:rsidRPr="00037620" w:rsidRDefault="000173B0" w:rsidP="00037620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3DC31" wp14:editId="57F31300">
                <wp:simplePos x="0" y="0"/>
                <wp:positionH relativeFrom="column">
                  <wp:posOffset>-99696</wp:posOffset>
                </wp:positionH>
                <wp:positionV relativeFrom="paragraph">
                  <wp:posOffset>52705</wp:posOffset>
                </wp:positionV>
                <wp:extent cx="5972175" cy="485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4E5F" id="Rectangle 2" o:spid="_x0000_s1026" style="position:absolute;margin-left:-7.85pt;margin-top:4.15pt;width:47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" filled="f"/>
            </w:pict>
          </mc:Fallback>
        </mc:AlternateContent>
      </w:r>
    </w:p>
    <w:p w:rsidR="000173B0" w:rsidRDefault="00037620" w:rsidP="000173B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 w:rsidRPr="00037620">
        <w:rPr>
          <w:rFonts w:ascii="Arial" w:hAnsi="Arial" w:cs="Arial"/>
        </w:rPr>
        <w:t xml:space="preserve">U wordt uiterlijk </w:t>
      </w:r>
      <w:r w:rsidRPr="00037620">
        <w:rPr>
          <w:rFonts w:ascii="Arial" w:hAnsi="Arial" w:cs="Arial"/>
          <w:b/>
        </w:rPr>
        <w:t>45 minuten</w:t>
      </w:r>
      <w:r w:rsidRPr="00037620">
        <w:rPr>
          <w:rFonts w:ascii="Arial" w:hAnsi="Arial" w:cs="Arial"/>
        </w:rPr>
        <w:t xml:space="preserve"> </w:t>
      </w:r>
      <w:r w:rsidRPr="00037620">
        <w:rPr>
          <w:rFonts w:ascii="Arial" w:hAnsi="Arial" w:cs="Arial"/>
          <w:b/>
        </w:rPr>
        <w:t>voor vertrek</w:t>
      </w:r>
      <w:r w:rsidRPr="00037620">
        <w:rPr>
          <w:rFonts w:ascii="Arial" w:hAnsi="Arial" w:cs="Arial"/>
        </w:rPr>
        <w:t xml:space="preserve"> verwacht op het verzamelstation</w:t>
      </w:r>
      <w:r w:rsidRPr="00037620">
        <w:rPr>
          <w:rFonts w:ascii="Arial" w:hAnsi="Arial" w:cs="Arial"/>
          <w:b/>
        </w:rPr>
        <w:t xml:space="preserve"> </w:t>
      </w:r>
      <w:r w:rsidR="000173B0">
        <w:rPr>
          <w:rFonts w:ascii="Arial" w:hAnsi="Arial" w:cs="Arial"/>
          <w:b/>
        </w:rPr>
        <w:t>Rotterdam Centraal</w:t>
      </w:r>
      <w:r w:rsidR="000173B0">
        <w:rPr>
          <w:rFonts w:ascii="Arial" w:hAnsi="Arial" w:cs="Arial"/>
        </w:rPr>
        <w:t xml:space="preserve">. </w:t>
      </w:r>
    </w:p>
    <w:p w:rsidR="000173B0" w:rsidRPr="000173B0" w:rsidRDefault="000173B0" w:rsidP="000173B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0173B0">
        <w:rPr>
          <w:rFonts w:ascii="Arial" w:hAnsi="Arial" w:cs="Arial"/>
          <w:lang w:val="nl-NL"/>
        </w:rPr>
        <w:t xml:space="preserve">U verzamelt </w:t>
      </w:r>
      <w:r w:rsidRPr="000173B0">
        <w:rPr>
          <w:rFonts w:ascii="Arial" w:hAnsi="Arial" w:cs="Arial"/>
          <w:b/>
          <w:bCs/>
          <w:lang w:val="nl-NL"/>
        </w:rPr>
        <w:t xml:space="preserve">bij de kiosk </w:t>
      </w:r>
      <w:r w:rsidRPr="000173B0">
        <w:rPr>
          <w:rFonts w:ascii="Arial" w:hAnsi="Arial" w:cs="Arial"/>
          <w:lang w:val="nl-NL"/>
        </w:rPr>
        <w:t>op het perron van de vertrekkende trein</w:t>
      </w:r>
    </w:p>
    <w:p w:rsidR="00037620" w:rsidRPr="00746181" w:rsidRDefault="00037620" w:rsidP="000173B0">
      <w:pPr>
        <w:ind w:firstLine="708"/>
        <w:jc w:val="center"/>
        <w:rPr>
          <w:rFonts w:ascii="Arial" w:hAnsi="Arial" w:cs="Arial"/>
        </w:rPr>
      </w:pPr>
    </w:p>
    <w:p w:rsidR="00037620" w:rsidRDefault="00037620" w:rsidP="00037620">
      <w:pPr>
        <w:rPr>
          <w:rFonts w:ascii="Arial" w:hAnsi="Arial" w:cs="Arial"/>
        </w:rPr>
      </w:pPr>
    </w:p>
    <w:p w:rsidR="00DD091F" w:rsidRPr="00037620" w:rsidRDefault="00DD091F" w:rsidP="00CB7888">
      <w:pPr>
        <w:rPr>
          <w:rFonts w:ascii="Arial" w:hAnsi="Arial" w:cs="Arial"/>
          <w:b/>
          <w:bCs/>
        </w:rPr>
      </w:pPr>
    </w:p>
    <w:p w:rsidR="00DD091F" w:rsidRPr="00DD091F" w:rsidRDefault="00DD091F" w:rsidP="00CB7888">
      <w:pPr>
        <w:rPr>
          <w:rFonts w:ascii="Arial" w:hAnsi="Arial" w:cs="Arial"/>
          <w:b/>
          <w:bCs/>
          <w:lang w:val="fr-FR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967"/>
        <w:gridCol w:w="1160"/>
        <w:gridCol w:w="3543"/>
      </w:tblGrid>
      <w:tr w:rsidR="001C5890" w:rsidRPr="00347A14" w:rsidTr="001C5890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Opmerkingen</w:t>
            </w:r>
          </w:p>
        </w:tc>
      </w:tr>
      <w:tr w:rsidR="001C5890" w:rsidRPr="00CB7888" w:rsidTr="001C5890">
        <w:tc>
          <w:tcPr>
            <w:tcW w:w="2622" w:type="dxa"/>
            <w:tcBorders>
              <w:top w:val="double" w:sz="4" w:space="0" w:color="auto"/>
            </w:tcBorders>
          </w:tcPr>
          <w:p w:rsidR="001C5890" w:rsidRPr="00CB7888" w:rsidRDefault="0001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Rotterdam Centraal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C5890" w:rsidRPr="00CB7888" w:rsidRDefault="001C5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</w:tcPr>
          <w:p w:rsidR="001C5890" w:rsidRPr="00CB7888" w:rsidRDefault="000173B0" w:rsidP="003244D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 :58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1C5890" w:rsidRPr="00CB7888" w:rsidRDefault="000173B0" w:rsidP="00347A1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9310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1C5890" w:rsidRPr="00CB7888" w:rsidRDefault="001C5890">
            <w:pPr>
              <w:rPr>
                <w:rFonts w:ascii="Arial" w:hAnsi="Arial" w:cs="Arial"/>
                <w:lang w:val="fr-FR"/>
              </w:rPr>
            </w:pP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1C5890">
            <w:pPr>
              <w:rPr>
                <w:rFonts w:ascii="Arial" w:hAnsi="Arial" w:cs="Arial"/>
                <w:lang w:val="fr-FR"/>
              </w:rPr>
            </w:pPr>
            <w:r w:rsidRPr="00CB7888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1C5890" w:rsidRPr="00CB7888" w:rsidRDefault="000173B0" w:rsidP="00B1419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09:35</w:t>
            </w:r>
          </w:p>
        </w:tc>
        <w:tc>
          <w:tcPr>
            <w:tcW w:w="967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09:35</w:t>
            </w:r>
          </w:p>
        </w:tc>
        <w:tc>
          <w:tcPr>
            <w:tcW w:w="1160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</w:tcPr>
          <w:p w:rsidR="001C5890" w:rsidRPr="00CB7888" w:rsidRDefault="001C5890" w:rsidP="001C5890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Overgang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0173B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Paris </w:t>
            </w:r>
            <w:proofErr w:type="spellStart"/>
            <w:r>
              <w:rPr>
                <w:rFonts w:ascii="Arial" w:hAnsi="Arial" w:cs="Arial"/>
                <w:lang w:val="de-DE"/>
              </w:rPr>
              <w:t>Montparnasse</w:t>
            </w:r>
            <w:proofErr w:type="spellEnd"/>
          </w:p>
        </w:tc>
        <w:tc>
          <w:tcPr>
            <w:tcW w:w="1134" w:type="dxa"/>
          </w:tcPr>
          <w:p w:rsidR="001C5890" w:rsidRPr="00CB7888" w:rsidRDefault="000173B0" w:rsidP="00B1419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10:30</w:t>
            </w:r>
          </w:p>
        </w:tc>
        <w:tc>
          <w:tcPr>
            <w:tcW w:w="967" w:type="dxa"/>
          </w:tcPr>
          <w:p w:rsidR="001C5890" w:rsidRPr="00CB7888" w:rsidRDefault="000173B0" w:rsidP="003244D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:28</w:t>
            </w:r>
          </w:p>
        </w:tc>
        <w:tc>
          <w:tcPr>
            <w:tcW w:w="1160" w:type="dxa"/>
          </w:tcPr>
          <w:p w:rsidR="001C5890" w:rsidRPr="00CB7888" w:rsidRDefault="000173B0" w:rsidP="001C589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8507</w:t>
            </w:r>
          </w:p>
        </w:tc>
        <w:tc>
          <w:tcPr>
            <w:tcW w:w="3543" w:type="dxa"/>
          </w:tcPr>
          <w:p w:rsidR="001C5890" w:rsidRPr="00CB7888" w:rsidRDefault="001C5890">
            <w:pPr>
              <w:rPr>
                <w:rFonts w:ascii="Arial" w:hAnsi="Arial" w:cs="Arial"/>
                <w:lang w:val="fr-FR"/>
              </w:rPr>
            </w:pPr>
          </w:p>
        </w:tc>
      </w:tr>
      <w:tr w:rsidR="000173B0" w:rsidRPr="00CB7888" w:rsidTr="001C5890">
        <w:tc>
          <w:tcPr>
            <w:tcW w:w="2622" w:type="dxa"/>
          </w:tcPr>
          <w:p w:rsidR="000173B0" w:rsidRDefault="000173B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Toulouse- </w:t>
            </w:r>
            <w:proofErr w:type="spellStart"/>
            <w:r>
              <w:rPr>
                <w:rFonts w:ascii="Arial" w:hAnsi="Arial" w:cs="Arial"/>
                <w:lang w:val="de-DE"/>
              </w:rPr>
              <w:t>Matabliau</w:t>
            </w:r>
            <w:proofErr w:type="spellEnd"/>
          </w:p>
        </w:tc>
        <w:tc>
          <w:tcPr>
            <w:tcW w:w="1134" w:type="dxa"/>
          </w:tcPr>
          <w:p w:rsidR="000173B0" w:rsidRDefault="000173B0" w:rsidP="00B1419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16:57</w:t>
            </w:r>
          </w:p>
        </w:tc>
        <w:tc>
          <w:tcPr>
            <w:tcW w:w="967" w:type="dxa"/>
          </w:tcPr>
          <w:p w:rsidR="000173B0" w:rsidRDefault="000173B0" w:rsidP="003244D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:48</w:t>
            </w:r>
          </w:p>
        </w:tc>
        <w:tc>
          <w:tcPr>
            <w:tcW w:w="1160" w:type="dxa"/>
          </w:tcPr>
          <w:p w:rsidR="000173B0" w:rsidRDefault="000173B0" w:rsidP="001C589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71457</w:t>
            </w:r>
          </w:p>
        </w:tc>
        <w:tc>
          <w:tcPr>
            <w:tcW w:w="3543" w:type="dxa"/>
          </w:tcPr>
          <w:p w:rsidR="000173B0" w:rsidRPr="00CB7888" w:rsidRDefault="000173B0">
            <w:pPr>
              <w:rPr>
                <w:rFonts w:ascii="Arial" w:hAnsi="Arial" w:cs="Arial"/>
                <w:lang w:val="fr-FR"/>
              </w:rPr>
            </w:pP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1C5890">
            <w:pPr>
              <w:rPr>
                <w:rFonts w:ascii="Arial" w:hAnsi="Arial" w:cs="Arial"/>
                <w:lang w:val="fr-FR"/>
              </w:rPr>
            </w:pPr>
            <w:r w:rsidRPr="00CB7888">
              <w:rPr>
                <w:rFonts w:ascii="Arial" w:hAnsi="Arial" w:cs="Arial"/>
                <w:lang w:val="fr-FR"/>
              </w:rPr>
              <w:t>Ax-les-Thermes</w:t>
            </w:r>
          </w:p>
        </w:tc>
        <w:tc>
          <w:tcPr>
            <w:tcW w:w="1134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19:44</w:t>
            </w:r>
          </w:p>
        </w:tc>
        <w:tc>
          <w:tcPr>
            <w:tcW w:w="967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nl-NL"/>
              </w:rPr>
            </w:pPr>
          </w:p>
        </w:tc>
      </w:tr>
    </w:tbl>
    <w:p w:rsidR="00D82456" w:rsidRPr="00CB7888" w:rsidRDefault="00D82456" w:rsidP="00CB7888">
      <w:pPr>
        <w:rPr>
          <w:rFonts w:ascii="Arial" w:hAnsi="Arial" w:cs="Arial"/>
          <w:lang w:val="nl-NL"/>
        </w:rPr>
      </w:pPr>
    </w:p>
    <w:p w:rsidR="00CB7888" w:rsidRPr="00CB7888" w:rsidRDefault="00CB7888" w:rsidP="00CB7888">
      <w:pPr>
        <w:rPr>
          <w:rFonts w:ascii="Arial" w:hAnsi="Arial" w:cs="Arial"/>
          <w:b/>
          <w:bCs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967"/>
        <w:gridCol w:w="1160"/>
        <w:gridCol w:w="3543"/>
      </w:tblGrid>
      <w:tr w:rsidR="001C5890" w:rsidRPr="00347A14" w:rsidTr="001C5890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1C5890" w:rsidRPr="00347A14" w:rsidRDefault="001C5890">
            <w:pPr>
              <w:jc w:val="center"/>
              <w:rPr>
                <w:rFonts w:ascii="Arial" w:hAnsi="Arial" w:cs="Arial"/>
                <w:b/>
              </w:rPr>
            </w:pPr>
            <w:r w:rsidRPr="00347A14">
              <w:rPr>
                <w:rFonts w:ascii="Arial" w:hAnsi="Arial" w:cs="Arial"/>
                <w:b/>
              </w:rPr>
              <w:t>Opmerkingen</w:t>
            </w: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0173B0" w:rsidP="000173B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St. Girons (Gare)/</w:t>
            </w:r>
            <w:proofErr w:type="spellStart"/>
            <w:r w:rsidR="001C5890" w:rsidRPr="00CB7888">
              <w:rPr>
                <w:rFonts w:ascii="Arial" w:hAnsi="Arial" w:cs="Arial"/>
                <w:lang w:val="fr-FR"/>
              </w:rPr>
              <w:t>Boussens</w:t>
            </w:r>
            <w:proofErr w:type="spellEnd"/>
          </w:p>
        </w:tc>
        <w:tc>
          <w:tcPr>
            <w:tcW w:w="1134" w:type="dxa"/>
          </w:tcPr>
          <w:p w:rsidR="001C5890" w:rsidRPr="00CB7888" w:rsidRDefault="001C5890" w:rsidP="001848F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67" w:type="dxa"/>
          </w:tcPr>
          <w:p w:rsidR="001C5890" w:rsidRPr="00CB7888" w:rsidRDefault="000173B0" w:rsidP="00B1419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 :25</w:t>
            </w:r>
          </w:p>
        </w:tc>
        <w:tc>
          <w:tcPr>
            <w:tcW w:w="1160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72732</w:t>
            </w:r>
          </w:p>
        </w:tc>
        <w:tc>
          <w:tcPr>
            <w:tcW w:w="3543" w:type="dxa"/>
          </w:tcPr>
          <w:p w:rsidR="001C5890" w:rsidRPr="00CB7888" w:rsidRDefault="000173B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SNCF bus </w:t>
            </w:r>
            <w:proofErr w:type="spellStart"/>
            <w:r>
              <w:rPr>
                <w:rFonts w:ascii="Arial" w:hAnsi="Arial" w:cs="Arial"/>
                <w:lang w:val="fr-FR"/>
              </w:rPr>
              <w:t>naar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B7888">
              <w:rPr>
                <w:rFonts w:ascii="Arial" w:hAnsi="Arial" w:cs="Arial"/>
                <w:lang w:val="fr-FR"/>
              </w:rPr>
              <w:t>Boussens</w:t>
            </w:r>
            <w:proofErr w:type="spellEnd"/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1C589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Toulouse-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134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:21</w:t>
            </w:r>
          </w:p>
        </w:tc>
        <w:tc>
          <w:tcPr>
            <w:tcW w:w="967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:44</w:t>
            </w:r>
          </w:p>
        </w:tc>
        <w:tc>
          <w:tcPr>
            <w:tcW w:w="1160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IC 3630</w:t>
            </w:r>
          </w:p>
        </w:tc>
        <w:tc>
          <w:tcPr>
            <w:tcW w:w="3543" w:type="dxa"/>
          </w:tcPr>
          <w:p w:rsidR="001C5890" w:rsidRPr="00CB7888" w:rsidRDefault="001C5890">
            <w:pPr>
              <w:rPr>
                <w:rFonts w:ascii="Arial" w:hAnsi="Arial" w:cs="Arial"/>
                <w:lang w:val="nl-NL"/>
              </w:rPr>
            </w:pP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1C5890" w:rsidP="001C5890">
            <w:pPr>
              <w:rPr>
                <w:rFonts w:ascii="Arial" w:hAnsi="Arial" w:cs="Arial"/>
                <w:lang w:val="nl-NL"/>
              </w:rPr>
            </w:pPr>
            <w:r w:rsidRPr="00CB7888">
              <w:rPr>
                <w:rFonts w:ascii="Arial" w:hAnsi="Arial" w:cs="Arial"/>
                <w:lang w:val="nl-NL"/>
              </w:rPr>
              <w:t xml:space="preserve">Paris </w:t>
            </w:r>
            <w:proofErr w:type="spellStart"/>
            <w:r>
              <w:rPr>
                <w:rFonts w:ascii="Arial" w:hAnsi="Arial" w:cs="Arial"/>
                <w:lang w:val="nl-NL"/>
              </w:rPr>
              <w:t>Austerlitz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1C5890" w:rsidRPr="00CB7888" w:rsidRDefault="000173B0" w:rsidP="00B1419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17:18</w:t>
            </w:r>
          </w:p>
        </w:tc>
        <w:tc>
          <w:tcPr>
            <w:tcW w:w="967" w:type="dxa"/>
          </w:tcPr>
          <w:p w:rsidR="001C5890" w:rsidRPr="00CB7888" w:rsidRDefault="000173B0" w:rsidP="00D64AD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17:18</w:t>
            </w:r>
          </w:p>
        </w:tc>
        <w:tc>
          <w:tcPr>
            <w:tcW w:w="1160" w:type="dxa"/>
          </w:tcPr>
          <w:p w:rsidR="001C5890" w:rsidRPr="00CB7888" w:rsidRDefault="001C5890" w:rsidP="00B1419F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1C5890" w:rsidRPr="00CB7888" w:rsidRDefault="001C589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Overgang</w:t>
            </w:r>
          </w:p>
        </w:tc>
      </w:tr>
      <w:tr w:rsidR="001C5890" w:rsidRPr="00CB7888" w:rsidTr="001C5890">
        <w:tc>
          <w:tcPr>
            <w:tcW w:w="2622" w:type="dxa"/>
          </w:tcPr>
          <w:p w:rsidR="001C5890" w:rsidRPr="00CB7888" w:rsidRDefault="001C589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Paris </w:t>
            </w:r>
            <w:proofErr w:type="spellStart"/>
            <w:r>
              <w:rPr>
                <w:rFonts w:ascii="Arial" w:hAnsi="Arial" w:cs="Arial"/>
                <w:lang w:val="nl-NL"/>
              </w:rPr>
              <w:t>Nord</w:t>
            </w:r>
            <w:proofErr w:type="spellEnd"/>
          </w:p>
        </w:tc>
        <w:tc>
          <w:tcPr>
            <w:tcW w:w="1134" w:type="dxa"/>
          </w:tcPr>
          <w:p w:rsidR="001C5890" w:rsidRPr="00CB7888" w:rsidRDefault="000173B0" w:rsidP="00B1419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18:03</w:t>
            </w:r>
          </w:p>
        </w:tc>
        <w:tc>
          <w:tcPr>
            <w:tcW w:w="967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18:25</w:t>
            </w:r>
          </w:p>
        </w:tc>
        <w:tc>
          <w:tcPr>
            <w:tcW w:w="1160" w:type="dxa"/>
          </w:tcPr>
          <w:p w:rsidR="001C5890" w:rsidRPr="00CB7888" w:rsidRDefault="000173B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THA 9375</w:t>
            </w:r>
          </w:p>
        </w:tc>
        <w:tc>
          <w:tcPr>
            <w:tcW w:w="3543" w:type="dxa"/>
          </w:tcPr>
          <w:p w:rsidR="001C5890" w:rsidRPr="00CB7888" w:rsidRDefault="001C5890">
            <w:pPr>
              <w:rPr>
                <w:rFonts w:ascii="Arial" w:hAnsi="Arial" w:cs="Arial"/>
                <w:lang w:val="nl-NL"/>
              </w:rPr>
            </w:pPr>
          </w:p>
        </w:tc>
      </w:tr>
      <w:tr w:rsidR="001C5890" w:rsidRPr="00CB7888" w:rsidTr="001C5890">
        <w:tc>
          <w:tcPr>
            <w:tcW w:w="2622" w:type="dxa"/>
          </w:tcPr>
          <w:p w:rsidR="001C5890" w:rsidRDefault="000173B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Rotterdam Centraal</w:t>
            </w:r>
          </w:p>
        </w:tc>
        <w:tc>
          <w:tcPr>
            <w:tcW w:w="1134" w:type="dxa"/>
          </w:tcPr>
          <w:p w:rsidR="001C5890" w:rsidRDefault="000173B0" w:rsidP="00B1419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21:02</w:t>
            </w:r>
          </w:p>
        </w:tc>
        <w:tc>
          <w:tcPr>
            <w:tcW w:w="967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1C5890" w:rsidRPr="00CB7888" w:rsidRDefault="001C589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1C5890" w:rsidRPr="00CB7888" w:rsidRDefault="001C5890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D82456" w:rsidRPr="00CB7888" w:rsidRDefault="00D82456">
      <w:pPr>
        <w:rPr>
          <w:rFonts w:ascii="Arial" w:hAnsi="Arial" w:cs="Arial"/>
        </w:rPr>
      </w:pPr>
    </w:p>
    <w:p w:rsidR="00037620" w:rsidRDefault="00037620" w:rsidP="00037620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037620" w:rsidRDefault="00037620" w:rsidP="00037620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037620" w:rsidRPr="001178CB" w:rsidRDefault="00037620" w:rsidP="00037620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037620" w:rsidRPr="00A75DFB" w:rsidRDefault="00037620" w:rsidP="00037620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037620" w:rsidRPr="00A75DFB" w:rsidRDefault="00037620" w:rsidP="0003762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037620" w:rsidRPr="00A75DFB" w:rsidRDefault="00037620" w:rsidP="0003762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037620" w:rsidRDefault="00037620" w:rsidP="0003762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037620" w:rsidRPr="00402150" w:rsidRDefault="00037620" w:rsidP="00037620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037620" w:rsidRDefault="00037620" w:rsidP="00037620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037620" w:rsidRPr="000D214F" w:rsidRDefault="00037620" w:rsidP="00037620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037620" w:rsidRPr="00402150" w:rsidRDefault="00037620" w:rsidP="00037620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037620" w:rsidRPr="00402150" w:rsidRDefault="00037620" w:rsidP="00037620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037620" w:rsidRPr="00402150" w:rsidRDefault="00037620" w:rsidP="00037620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037620" w:rsidRDefault="00037620" w:rsidP="00037620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037620" w:rsidRPr="00402150" w:rsidRDefault="00037620" w:rsidP="00037620">
      <w:pPr>
        <w:pBdr>
          <w:bottom w:val="single" w:sz="4" w:space="1" w:color="auto"/>
        </w:pBdr>
        <w:rPr>
          <w:rFonts w:ascii="Arial" w:hAnsi="Arial" w:cs="Arial"/>
        </w:rPr>
      </w:pPr>
    </w:p>
    <w:p w:rsidR="00037620" w:rsidRDefault="00037620" w:rsidP="00037620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D82456" w:rsidRPr="00037620" w:rsidRDefault="00D82456" w:rsidP="00037620">
      <w:pPr>
        <w:rPr>
          <w:sz w:val="24"/>
          <w:lang w:val="nl-NL"/>
        </w:rPr>
      </w:pPr>
    </w:p>
    <w:sectPr w:rsidR="00D82456" w:rsidRPr="000376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56"/>
    <w:rsid w:val="000173B0"/>
    <w:rsid w:val="00026FD2"/>
    <w:rsid w:val="00037620"/>
    <w:rsid w:val="000B55E5"/>
    <w:rsid w:val="0016142A"/>
    <w:rsid w:val="001848F9"/>
    <w:rsid w:val="001C5890"/>
    <w:rsid w:val="001F4DB8"/>
    <w:rsid w:val="00255E1D"/>
    <w:rsid w:val="003222A4"/>
    <w:rsid w:val="003244D6"/>
    <w:rsid w:val="00347A14"/>
    <w:rsid w:val="00465C59"/>
    <w:rsid w:val="004A6CC8"/>
    <w:rsid w:val="00694247"/>
    <w:rsid w:val="006B09E8"/>
    <w:rsid w:val="00705F88"/>
    <w:rsid w:val="00761F3B"/>
    <w:rsid w:val="007A2C0B"/>
    <w:rsid w:val="007F2F2B"/>
    <w:rsid w:val="00800289"/>
    <w:rsid w:val="009857AF"/>
    <w:rsid w:val="009925BC"/>
    <w:rsid w:val="009B5770"/>
    <w:rsid w:val="00AB3DBC"/>
    <w:rsid w:val="00B1419F"/>
    <w:rsid w:val="00BB0C75"/>
    <w:rsid w:val="00CB7888"/>
    <w:rsid w:val="00D245B3"/>
    <w:rsid w:val="00D64AD0"/>
    <w:rsid w:val="00D82456"/>
    <w:rsid w:val="00DD091F"/>
    <w:rsid w:val="00DE4A15"/>
    <w:rsid w:val="00E14DAF"/>
    <w:rsid w:val="00E33961"/>
    <w:rsid w:val="00F370D1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3F2C3-D193-4296-8AB0-1B55E3E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  <w:lang w:val="fr-FR"/>
    </w:rPr>
  </w:style>
  <w:style w:type="paragraph" w:styleId="Plattetekst">
    <w:name w:val="Body Text"/>
    <w:basedOn w:val="Standaard"/>
    <w:semiHidden/>
    <w:pPr>
      <w:jc w:val="center"/>
    </w:pPr>
    <w:rPr>
      <w:sz w:val="18"/>
      <w:lang w:val="nl-NL"/>
    </w:rPr>
  </w:style>
  <w:style w:type="paragraph" w:styleId="Plattetekst2">
    <w:name w:val="Body Text 2"/>
    <w:basedOn w:val="Standaard"/>
    <w:semiHidden/>
    <w:rPr>
      <w:sz w:val="24"/>
    </w:rPr>
  </w:style>
  <w:style w:type="character" w:styleId="Hyperlink">
    <w:name w:val="Hyperlink"/>
    <w:semiHidden/>
    <w:rsid w:val="00D245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245B3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D245B3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1819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2</cp:revision>
  <cp:lastPrinted>2006-06-29T15:17:00Z</cp:lastPrinted>
  <dcterms:created xsi:type="dcterms:W3CDTF">2017-02-27T13:12:00Z</dcterms:created>
  <dcterms:modified xsi:type="dcterms:W3CDTF">2017-02-27T13:12:00Z</dcterms:modified>
</cp:coreProperties>
</file>